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..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1677.  Will Robert Honnor, wife Elizabeth, daughter Katherine a Minor, sister Elizabeth Salmon her husband Robert, Lands at Knocksponey, Crohane, Liselane, Witnesses: Francis Beamish Junior, Charles Carthy.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..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Probably </w:t>
      </w:r>
      <w:r w:rsidDel="00000000" w:rsidR="00000000" w:rsidRPr="00000000">
        <w:rPr>
          <w:highlight w:val="white"/>
          <w:rtl w:val="0"/>
        </w:rPr>
        <w:t xml:space="preserve">Crohane West is in the Electoral Division of Kilmoylerane, in Civil Parish of Desertserges, in the Barony of East Carbery (East Division), in the County of Cork.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114300" distT="114300" distL="114300" distR="114300">
            <wp:extent cx="5734050" cy="4305300"/>
            <wp:effectExtent b="0" l="0" r="0" t="0"/>
            <wp:docPr id="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305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4050" cy="7645400"/>
            <wp:effectExtent b="0" l="0" r="0" t="0"/>
            <wp:docPr id="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4050" cy="7645400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4050" cy="4305300"/>
            <wp:effectExtent b="0" l="0" r="0" t="0"/>
            <wp:docPr id="3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305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4050" cy="76454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..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...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jpg"/><Relationship Id="rId9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3.jp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