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Subscribers  of 1766 'The History of the Irish Rebellion', Cork, 1766.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Regarded as particularly partisan version of events.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>
          <w:color w:val="1155cc"/>
          <w:u w:val="single"/>
        </w:rPr>
      </w:pPr>
      <w:r w:rsidDel="00000000" w:rsidR="00000000" w:rsidRPr="00000000">
        <w:fldChar w:fldCharType="begin"/>
        <w:instrText xml:space="preserve"> HYPERLINK "https://books.google.ie/books?id=vEE2AAAAMAAJ&amp;pg=PR26&amp;lpg=PR26&amp;dq=edward+bulllen+attorney+kinsale&amp;source=bl&amp;ots=kkBsan6IHc&amp;sig=PuC_BDbL4U9QjJtcrDOy6iH9ZXA&amp;hl=ga&amp;sa=X&amp;ved=0ahUKEwj3nv26lq_LAhWBeg8KHc1nBT8Q6AEIMzAE#v=onepage&amp;q=Townsend&amp;f=false" </w:instrText>
        <w:fldChar w:fldCharType="separate"/>
      </w:r>
      <w:r w:rsidDel="00000000" w:rsidR="00000000" w:rsidRPr="00000000">
        <w:rPr>
          <w:color w:val="1155cc"/>
          <w:u w:val="single"/>
          <w:rtl w:val="0"/>
        </w:rPr>
        <w:t xml:space="preserve">https://books.google.ie/books?id=vEE2AAAAMAAJ&amp;pg=PR26&amp;lpg=PR26&amp;dq=edward+bulllen+attorney+kinsale&amp;source=bl&amp;ots=kkBsan6IHc&amp;sig=PuC_BDbL4U9QjJtcrDOy6iH9ZXA&amp;hl=ga&amp;sa=X&amp;ved=0ahUKEwj3nv26lq_LAhWBeg8KHc1nBT8Q6AEIMzAE#v=onepage&amp;q=Townsend&amp;f=false</w:t>
      </w:r>
    </w:p>
    <w:p w:rsidR="00000000" w:rsidDel="00000000" w:rsidP="00000000" w:rsidRDefault="00000000" w:rsidRPr="00000000">
      <w:pPr>
        <w:spacing w:before="240" w:lineRule="auto"/>
        <w:contextualSpacing w:val="0"/>
        <w:rPr>
          <w:color w:val="1155cc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  <w:t xml:space="preserve">Maskelyn Alock, Esq.,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Major Alexander of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Francis Allman, Bandon?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Arthur Bernard Esq., of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Bernard, Esq., Bandon?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Michael Beecher, Esq.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Michael Beecher of Creagh, Esq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Bullen of Kinsale, Esq.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Bullen Esq.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Walter Baldwin Esq., of Coryvody,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Lieutenant George Bishop of Kinsale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Jeremiah Biggs of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Tobias Brown near KInsale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James Clugston of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Connor Esq., Bandon?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Robert Cox, Inch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Hugh Cox of Springfort Esq.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Lieutenant Robert Cox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Carrique of Kinsale Esq.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George Coughlin, Cappoquin, possibly grandson of Durrus Evansons son of Jeremiah agent Devonshire estates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Balthazar Cramer, KIngston near KInsale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Joseph Dowden, Bandon</w:t>
      </w:r>
    </w:p>
    <w:p w:rsidR="00000000" w:rsidDel="00000000" w:rsidP="00000000" w:rsidRDefault="00000000" w:rsidRPr="00000000">
      <w:pPr>
        <w:shd w:fill="ffffff" w:val="clear"/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Richard Dowden, Junior,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Alleyn Evanson, Four Mile Water, (Durrus)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Furzer of Kinsale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Thomas Grant, Kilmurry, Esq., (2 books)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Arthur Hyde, Castlehyde, Esq. (2 books), owner of Estates in West Cork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Colonel William Hull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Richard Hull, 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Falkiner Herrick Esq., Shippol, Innishannon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Hugh Hutchinson Esq., Bantry?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Richard Hayes, Esq., KInsale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Michael Hutchins, Bantry?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Joseph Jervois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Thomas Keefe, Kinsale, A.M.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Denis Keeffe, KInsale?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Peter Kingstone (Kingston),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Loane, Bandon?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John Meade of Ballymartle, Kinsale, A.M.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Rev, Samuel Meade, A.M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McGuffolk, KInsale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Adam Newman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Adam Newman, Junior, 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Newman, Collector of Kinsale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Thomas Patrickson, Dunmanway?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Popham, Castlewilliam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James Popham, near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William Rowland, Esq. M.D., Bandon?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Benjamin Sullivan, Junior, probably attorney Cork related to Limricks of Schull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Sealy, M.D., Bandon?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George Sealy, Esq. ,Bandon?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Benjamin Swete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Swete, Es, (2 books)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Robert Skolfield, Dunmanway?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Mrs. Sarah Stammers, Banddon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James Sealy,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Richard Sealy,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Richard Sealy,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Horatio Townsend, A.M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Edward Synge Townsend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Rev. Michael Tisdall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Francis Townsend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Richard Townsend of Bandon, Esq., M.D.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Philip Townsend of Derry, Rosscarbery, Esq,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Thomas Hungerford Townsend, 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Townsend, 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Cornelius Townsend, of Bridgemount, 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Richard Townsend, Junior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Robert Traverse (Travers), Clonakilty/Timoleague?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Walter Traverse (Travers),Esq.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Traverse (Travers), Sheriff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John Traverse (Travers)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John Travers of Bandon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Francis Wheeler, Bandon?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Isaac Wheeler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 .John Webb, Burgess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Thomas Web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William Webb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Bartholomew Webb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John Webb, Kinsale</w:t>
      </w:r>
    </w:p>
    <w:p w:rsidR="00000000" w:rsidDel="00000000" w:rsidP="00000000" w:rsidRDefault="00000000" w:rsidRPr="00000000">
      <w:pPr>
        <w:spacing w:line="331.2" w:lineRule="auto"/>
        <w:contextualSpacing w:val="0"/>
        <w:jc w:val="both"/>
        <w:rPr/>
      </w:pPr>
      <w:r w:rsidDel="00000000" w:rsidR="00000000" w:rsidRPr="00000000">
        <w:rPr>
          <w:rtl w:val="0"/>
        </w:rPr>
        <w:t xml:space="preserve">Mr. Colebert Woods of Kinsale the Christian name common in Kearneys of Garretstown</w:t>
      </w:r>
    </w:p>
    <w:p w:rsidR="00000000" w:rsidDel="00000000" w:rsidP="00000000" w:rsidRDefault="00000000" w:rsidRPr="00000000">
      <w:pPr>
        <w:spacing w:before="240" w:lineRule="auto"/>
        <w:contextualSpacing w:val="0"/>
        <w:rPr>
          <w:rFonts w:ascii="Georgia" w:cs="Georgia" w:eastAsia="Georgia" w:hAnsi="Georgia"/>
          <w:color w:val="383838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footerReference r:id="rId5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_GB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footer" Target="footer1.xml"/></Relationships>
</file>